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1"/>
      </w:tblGrid>
      <w:tr w:rsidR="00E644FB" w:rsidRPr="00262587" w:rsidTr="00F25A71">
        <w:trPr>
          <w:trHeight w:val="340"/>
        </w:trPr>
        <w:tc>
          <w:tcPr>
            <w:tcW w:w="9401" w:type="dxa"/>
          </w:tcPr>
          <w:p w:rsidR="00E644FB" w:rsidRPr="00333FC0" w:rsidRDefault="00E644FB" w:rsidP="00E644FB">
            <w:pPr>
              <w:jc w:val="both"/>
              <w:rPr>
                <w:b/>
              </w:rPr>
            </w:pPr>
            <w:r>
              <w:t xml:space="preserve">            </w:t>
            </w:r>
            <w:r w:rsidRPr="00333FC0">
              <w:rPr>
                <w:b/>
                <w:noProof/>
                <w:lang w:eastAsia="ru-RU"/>
              </w:rPr>
              <w:drawing>
                <wp:inline distT="0" distB="0" distL="0" distR="0" wp14:anchorId="14CF6282" wp14:editId="7302C840">
                  <wp:extent cx="400050" cy="400050"/>
                  <wp:effectExtent l="0" t="0" r="0" b="0"/>
                  <wp:docPr id="3" name="Рисунок 1" descr="Описание: logo_profsouz_new_min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logo_profsouz_new_min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C0">
              <w:rPr>
                <w:b/>
                <w:noProof/>
              </w:rPr>
              <w:t xml:space="preserve">            </w:t>
            </w:r>
            <w:r w:rsidRPr="00E644FB">
              <w:rPr>
                <w:b/>
                <w:sz w:val="28"/>
                <w:szCs w:val="28"/>
              </w:rPr>
              <w:t>Информационный листок №11 /12/23</w:t>
            </w:r>
          </w:p>
        </w:tc>
      </w:tr>
    </w:tbl>
    <w:p w:rsidR="00E644FB" w:rsidRPr="00262587" w:rsidRDefault="00E644FB" w:rsidP="00E644FB">
      <w:pPr>
        <w:jc w:val="right"/>
        <w:rPr>
          <w:b/>
        </w:rPr>
      </w:pPr>
      <w:r w:rsidRPr="00262587">
        <w:t xml:space="preserve">                 </w:t>
      </w:r>
    </w:p>
    <w:p w:rsidR="00E644FB" w:rsidRPr="00E644FB" w:rsidRDefault="0062198C" w:rsidP="00E644FB">
      <w:pPr>
        <w:pStyle w:val="a7"/>
        <w:jc w:val="center"/>
        <w:rPr>
          <w:rStyle w:val="a5"/>
          <w:rFonts w:ascii="Verdana" w:hAnsi="Verdana"/>
          <w:b/>
          <w:bCs/>
          <w:color w:val="002060"/>
          <w:sz w:val="20"/>
          <w:szCs w:val="20"/>
          <w:shd w:val="clear" w:color="auto" w:fill="FFFFFF"/>
        </w:rPr>
      </w:pPr>
      <w:hyperlink r:id="rId6" w:history="1">
        <w:r>
          <w:rPr>
            <w:rStyle w:val="a5"/>
            <w:rFonts w:ascii="Verdana" w:hAnsi="Verdana"/>
            <w:b/>
            <w:bCs/>
            <w:color w:val="002060"/>
            <w:sz w:val="20"/>
            <w:szCs w:val="20"/>
            <w:shd w:val="clear" w:color="auto" w:fill="FFFFFF"/>
          </w:rPr>
          <w:t>2023</w:t>
        </w:r>
        <w:bookmarkStart w:id="0" w:name="_GoBack"/>
        <w:bookmarkEnd w:id="0"/>
        <w:r w:rsidR="00E644FB" w:rsidRPr="00E644FB">
          <w:rPr>
            <w:rStyle w:val="a5"/>
            <w:rFonts w:ascii="Verdana" w:hAnsi="Verdana"/>
            <w:b/>
            <w:bCs/>
            <w:color w:val="002060"/>
            <w:sz w:val="20"/>
            <w:szCs w:val="20"/>
            <w:shd w:val="clear" w:color="auto" w:fill="FFFFFF"/>
          </w:rPr>
          <w:t xml:space="preserve"> год -  Год педагога и наставника</w:t>
        </w:r>
      </w:hyperlink>
    </w:p>
    <w:p w:rsidR="00E644FB" w:rsidRPr="00E644FB" w:rsidRDefault="00E644FB" w:rsidP="00E644FB">
      <w:pPr>
        <w:pStyle w:val="a7"/>
        <w:jc w:val="center"/>
        <w:rPr>
          <w:rStyle w:val="a5"/>
          <w:rFonts w:ascii="Verdana" w:hAnsi="Verdana"/>
          <w:b/>
          <w:bCs/>
          <w:color w:val="002060"/>
          <w:sz w:val="20"/>
          <w:szCs w:val="20"/>
          <w:shd w:val="clear" w:color="auto" w:fill="FFFFFF"/>
        </w:rPr>
      </w:pPr>
      <w:r w:rsidRPr="00E644FB">
        <w:rPr>
          <w:rStyle w:val="a5"/>
          <w:rFonts w:ascii="Verdana" w:hAnsi="Verdana"/>
          <w:b/>
          <w:bCs/>
          <w:color w:val="002060"/>
          <w:sz w:val="20"/>
          <w:szCs w:val="20"/>
          <w:shd w:val="clear" w:color="auto" w:fill="FFFFFF"/>
        </w:rPr>
        <w:t>в Общероссийском Профсоюзе образования</w:t>
      </w:r>
    </w:p>
    <w:p w:rsidR="00DA112F" w:rsidRPr="00E644FB" w:rsidRDefault="00DA112F" w:rsidP="00E644FB">
      <w:pPr>
        <w:pStyle w:val="a7"/>
      </w:pPr>
      <w:r w:rsidRPr="00E644FB">
        <w:t xml:space="preserve">На   конец 2023   года   </w:t>
      </w:r>
      <w:proofErr w:type="spellStart"/>
      <w:r w:rsidRPr="00E644FB">
        <w:t>Шадринская</w:t>
      </w:r>
      <w:proofErr w:type="spellEnd"/>
      <w:r w:rsidRPr="00E644FB">
        <w:t xml:space="preserve"> городская   организация Про</w:t>
      </w:r>
      <w:r w:rsidR="00E644FB">
        <w:t>фсоюза объединяет 20   первичных профсоюзных организаций</w:t>
      </w:r>
      <w:r w:rsidRPr="00E644FB">
        <w:t xml:space="preserve">, </w:t>
      </w:r>
    </w:p>
    <w:p w:rsidR="00DA112F" w:rsidRPr="00E644FB" w:rsidRDefault="00DA112F" w:rsidP="00E644FB">
      <w:pPr>
        <w:pStyle w:val="a7"/>
      </w:pPr>
      <w:r w:rsidRPr="00E644FB">
        <w:t xml:space="preserve"> 744      человека - общая численность членов Профсоюза в ШГО;</w:t>
      </w:r>
    </w:p>
    <w:p w:rsidR="00DA112F" w:rsidRPr="00E644FB" w:rsidRDefault="00DA112F" w:rsidP="00E644FB">
      <w:pPr>
        <w:pStyle w:val="a7"/>
      </w:pPr>
      <w:r w:rsidRPr="00E644FB">
        <w:t>40 % - охват профсоюзным членством;</w:t>
      </w:r>
    </w:p>
    <w:p w:rsidR="00DA112F" w:rsidRPr="00E644FB" w:rsidRDefault="00DA112F" w:rsidP="00E644FB">
      <w:pPr>
        <w:pStyle w:val="a7"/>
      </w:pPr>
      <w:r w:rsidRPr="00E644FB">
        <w:t>22 первичных профсоюзных организаций входят в состав ШТО,</w:t>
      </w:r>
    </w:p>
    <w:p w:rsidR="00DA112F" w:rsidRPr="00E644FB" w:rsidRDefault="00DA112F" w:rsidP="00E644FB">
      <w:pPr>
        <w:pStyle w:val="a7"/>
      </w:pPr>
      <w:r w:rsidRPr="00E644FB">
        <w:t>171 чел. – принято в Профсоюз;</w:t>
      </w:r>
    </w:p>
    <w:p w:rsidR="00DA112F" w:rsidRPr="00E644FB" w:rsidRDefault="00DA112F" w:rsidP="00E644FB">
      <w:pPr>
        <w:pStyle w:val="a7"/>
      </w:pPr>
      <w:r w:rsidRPr="00E644FB">
        <w:t>47,7 % - охват педагогической молодежи до 35 лет профсоюзным членством.</w:t>
      </w:r>
    </w:p>
    <w:p w:rsidR="00DA112F" w:rsidRPr="00E644FB" w:rsidRDefault="00DA112F" w:rsidP="00E644FB">
      <w:pPr>
        <w:pStyle w:val="a7"/>
      </w:pPr>
      <w:r w:rsidRPr="00E644FB">
        <w:rPr>
          <w:b/>
        </w:rPr>
        <w:t>10 января -</w:t>
      </w:r>
      <w:r w:rsidRPr="00E644FB">
        <w:t xml:space="preserve">  совместное заседание президиума и Совета молодых педагогов. Утверждены планы работы горкома и Совета молодых педагогов.</w:t>
      </w:r>
    </w:p>
    <w:p w:rsidR="00DA112F" w:rsidRPr="00E644FB" w:rsidRDefault="00DA112F" w:rsidP="00E644FB">
      <w:pPr>
        <w:pStyle w:val="a7"/>
      </w:pPr>
      <w:r w:rsidRPr="00E644FB">
        <w:rPr>
          <w:b/>
        </w:rPr>
        <w:t>19 января</w:t>
      </w:r>
      <w:r w:rsidRPr="00E644FB">
        <w:t xml:space="preserve"> -  семинар для уполномоченных по охране труда первичных профсоюзных </w:t>
      </w:r>
      <w:proofErr w:type="gramStart"/>
      <w:r w:rsidR="00514E19" w:rsidRPr="00E644FB">
        <w:t xml:space="preserve">организаций,  </w:t>
      </w:r>
      <w:r w:rsidRPr="00E644FB">
        <w:t>подведены</w:t>
      </w:r>
      <w:proofErr w:type="gramEnd"/>
      <w:r w:rsidRPr="00E644FB">
        <w:t xml:space="preserve">  итоги  городского смотра-конкурса "Лучший уполномоченный по охране труда". В конкурсе приняли участие лицей №1, школа №</w:t>
      </w:r>
      <w:r w:rsidR="00514E19" w:rsidRPr="00E644FB">
        <w:t>15, кадетская</w:t>
      </w:r>
      <w:r w:rsidRPr="00E644FB">
        <w:t xml:space="preserve"> школа, ДЮСШ, сады №2,5,8,9,10,16,35.</w:t>
      </w:r>
      <w:r w:rsidR="00514E19">
        <w:t xml:space="preserve"> </w:t>
      </w:r>
      <w:r w:rsidRPr="00E644FB">
        <w:t xml:space="preserve">1 место поделили уполномоченные по охране труда МБДОУ №10 </w:t>
      </w:r>
      <w:proofErr w:type="spellStart"/>
      <w:r w:rsidRPr="00E644FB">
        <w:t>Кайманакова</w:t>
      </w:r>
      <w:proofErr w:type="spellEnd"/>
      <w:r w:rsidRPr="00E644FB">
        <w:t xml:space="preserve"> Марина и </w:t>
      </w:r>
      <w:proofErr w:type="spellStart"/>
      <w:r w:rsidRPr="00E644FB">
        <w:t>Воложанина</w:t>
      </w:r>
      <w:proofErr w:type="spellEnd"/>
      <w:r w:rsidRPr="00E644FB">
        <w:t xml:space="preserve"> Елена (МБДОУ №16),2</w:t>
      </w:r>
      <w:r w:rsidR="00E644FB">
        <w:t xml:space="preserve"> </w:t>
      </w:r>
      <w:r w:rsidRPr="00E644FB">
        <w:t xml:space="preserve">место присуждено Громовой Наталье(ДЮСШ) и </w:t>
      </w:r>
      <w:proofErr w:type="spellStart"/>
      <w:r w:rsidRPr="00E644FB">
        <w:t>Сажаевой</w:t>
      </w:r>
      <w:proofErr w:type="spellEnd"/>
      <w:r w:rsidRPr="00E644FB">
        <w:t xml:space="preserve"> Юлии (МБДОУ №2), 3 место заняла уполномоченный по охране труда Груздева Наталья (кадетская школа).</w:t>
      </w:r>
    </w:p>
    <w:p w:rsidR="00DA112F" w:rsidRPr="00E644FB" w:rsidRDefault="00E644FB" w:rsidP="00E644FB">
      <w:pPr>
        <w:pStyle w:val="a7"/>
      </w:pPr>
      <w:r>
        <w:t xml:space="preserve"> ф</w:t>
      </w:r>
      <w:r w:rsidR="00DA112F" w:rsidRPr="00E644FB">
        <w:rPr>
          <w:b/>
        </w:rPr>
        <w:t>евраль</w:t>
      </w:r>
      <w:r w:rsidR="00DA112F" w:rsidRPr="00E644FB">
        <w:t xml:space="preserve"> -  лыжная эстафета «Профсоюзная лыжня», участники лицей №1, школа – интернат №11, школа № 20, кадетская школа, детские сады №2,8,10,16,33,35.</w:t>
      </w:r>
      <w:r>
        <w:t xml:space="preserve"> </w:t>
      </w:r>
      <w:r w:rsidR="00DA112F" w:rsidRPr="00E644FB">
        <w:t xml:space="preserve">    По итогам лыжной эстафеты определены победители и призеры: I место – школа №20, МБДОУ №33; II место – школа – интернат №11, МБДОУ №2; III место – лицей №1, МБДОУ №10.</w:t>
      </w:r>
    </w:p>
    <w:p w:rsidR="00DA112F" w:rsidRPr="00E644FB" w:rsidRDefault="00E644FB" w:rsidP="00E644FB">
      <w:pPr>
        <w:pStyle w:val="a7"/>
      </w:pPr>
      <w:r w:rsidRPr="00E644FB">
        <w:rPr>
          <w:b/>
        </w:rPr>
        <w:t xml:space="preserve"> </w:t>
      </w:r>
      <w:r w:rsidR="00DA112F" w:rsidRPr="00E644FB">
        <w:rPr>
          <w:b/>
        </w:rPr>
        <w:t xml:space="preserve">  9-10 марта</w:t>
      </w:r>
      <w:r w:rsidR="00DA112F" w:rsidRPr="00E644FB">
        <w:t xml:space="preserve"> -  президиум горкома и совещание председателей первичных организаций:</w:t>
      </w:r>
    </w:p>
    <w:p w:rsidR="00DA112F" w:rsidRPr="00E644FB" w:rsidRDefault="00DA112F" w:rsidP="00E644FB">
      <w:pPr>
        <w:pStyle w:val="a7"/>
      </w:pPr>
      <w:r w:rsidRPr="00E644FB">
        <w:t xml:space="preserve"> утверждены сводные отчёты по профсоюзному членству, финансовой, правозащитной работе, охране труда, колдоговорной кампании, работе Совета молодых педагогов, принята новая Программа оздоровления членов </w:t>
      </w:r>
      <w:proofErr w:type="spellStart"/>
      <w:r w:rsidRPr="00E644FB">
        <w:t>профсоюза.Лучшими</w:t>
      </w:r>
      <w:proofErr w:type="spellEnd"/>
      <w:r w:rsidRPr="00E644FB">
        <w:t xml:space="preserve"> первичными организациями в реализации проекта 2022 года «Искусство быть в ресурсе» признаны школа-интернат №11, лицей №1, школа №20, сады №10,16,8, </w:t>
      </w:r>
      <w:r w:rsidR="00514E19" w:rsidRPr="00E644FB">
        <w:t>они награждены</w:t>
      </w:r>
      <w:r w:rsidRPr="00E644FB">
        <w:t xml:space="preserve"> поездками по программе «</w:t>
      </w:r>
      <w:proofErr w:type="spellStart"/>
      <w:r w:rsidRPr="00E644FB">
        <w:t>УРАЛтур</w:t>
      </w:r>
      <w:proofErr w:type="spellEnd"/>
      <w:r w:rsidRPr="00E644FB">
        <w:t xml:space="preserve"> 45».</w:t>
      </w:r>
    </w:p>
    <w:p w:rsidR="00DA112F" w:rsidRPr="00E644FB" w:rsidRDefault="00DA112F" w:rsidP="00E644FB">
      <w:pPr>
        <w:pStyle w:val="a7"/>
      </w:pPr>
      <w:r w:rsidRPr="00E644FB">
        <w:t xml:space="preserve"> </w:t>
      </w:r>
      <w:r w:rsidRPr="00E644FB">
        <w:rPr>
          <w:b/>
        </w:rPr>
        <w:t>17 марта</w:t>
      </w:r>
      <w:r w:rsidRPr="00E644FB">
        <w:t xml:space="preserve"> - награждение участников муниципального конкурса педагогического мастерства 2023 года.</w:t>
      </w:r>
    </w:p>
    <w:p w:rsidR="00DA112F" w:rsidRPr="00E644FB" w:rsidRDefault="00E644FB" w:rsidP="00514E19">
      <w:pPr>
        <w:pStyle w:val="a7"/>
      </w:pPr>
      <w:r>
        <w:t xml:space="preserve">  </w:t>
      </w:r>
      <w:r w:rsidR="00514E19" w:rsidRPr="00E644FB">
        <w:rPr>
          <w:b/>
        </w:rPr>
        <w:t>Март</w:t>
      </w:r>
      <w:r w:rsidR="00514E19">
        <w:t xml:space="preserve"> - </w:t>
      </w:r>
      <w:r>
        <w:t>с</w:t>
      </w:r>
      <w:r w:rsidR="00DA112F" w:rsidRPr="00E644FB">
        <w:t xml:space="preserve">еминар -практикум «Молодые – молодым. Нам есть чему </w:t>
      </w:r>
      <w:r w:rsidR="00514E19">
        <w:t>поучиться друг у друга».</w:t>
      </w:r>
    </w:p>
    <w:p w:rsidR="00DA112F" w:rsidRPr="00E644FB" w:rsidRDefault="00DA112F" w:rsidP="00E644FB">
      <w:pPr>
        <w:pStyle w:val="a7"/>
      </w:pPr>
      <w:r w:rsidRPr="00E644FB">
        <w:rPr>
          <w:b/>
        </w:rPr>
        <w:t>24 марта</w:t>
      </w:r>
      <w:r w:rsidRPr="00E644FB">
        <w:t xml:space="preserve"> - соревнования по </w:t>
      </w:r>
      <w:proofErr w:type="gramStart"/>
      <w:r w:rsidRPr="00E644FB">
        <w:t>стрельбе ,</w:t>
      </w:r>
      <w:proofErr w:type="gramEnd"/>
      <w:r w:rsidRPr="00E644FB">
        <w:t xml:space="preserve"> участники спортсмены из лицея №1, гимназии №9, школ №2,4,7,15,20, школы-интерната №11, кадетской школы, ДДЮ, ДЮСШ.   1 место заняла команда лицея №1, второе место у кадетской школы, третьими стали педагоги ДДЮ.</w:t>
      </w:r>
    </w:p>
    <w:p w:rsidR="00DA112F" w:rsidRPr="00E644FB" w:rsidRDefault="00DA112F" w:rsidP="00E644FB">
      <w:pPr>
        <w:pStyle w:val="a7"/>
      </w:pPr>
      <w:r w:rsidRPr="00E644FB">
        <w:rPr>
          <w:b/>
        </w:rPr>
        <w:t xml:space="preserve">29 </w:t>
      </w:r>
      <w:r w:rsidR="00514E19" w:rsidRPr="00E644FB">
        <w:rPr>
          <w:b/>
        </w:rPr>
        <w:t>марта</w:t>
      </w:r>
      <w:r w:rsidR="00514E19" w:rsidRPr="00E644FB">
        <w:t xml:space="preserve"> -</w:t>
      </w:r>
      <w:r w:rsidRPr="00E644FB">
        <w:t xml:space="preserve"> XIII расширенный пленум городского комитета </w:t>
      </w:r>
      <w:proofErr w:type="spellStart"/>
      <w:r w:rsidRPr="00E644FB">
        <w:t>Шадринской</w:t>
      </w:r>
      <w:proofErr w:type="spellEnd"/>
      <w:r w:rsidRPr="00E644FB">
        <w:t xml:space="preserve"> городской организации Общероссийского профсоюза образования.</w:t>
      </w:r>
    </w:p>
    <w:p w:rsidR="00DA112F" w:rsidRPr="00E644FB" w:rsidRDefault="00DA112F" w:rsidP="00E644FB">
      <w:pPr>
        <w:pStyle w:val="a7"/>
      </w:pPr>
      <w:r w:rsidRPr="00E644FB">
        <w:t>На пленуме были награждены участники, призёры и победители городского конкурса уполномоченных по охране труда «Лучший уполномоченный по охране труда профсоюзной организации».</w:t>
      </w:r>
    </w:p>
    <w:p w:rsidR="00DA112F" w:rsidRPr="00E644FB" w:rsidRDefault="00DA112F" w:rsidP="00E644FB">
      <w:pPr>
        <w:pStyle w:val="a7"/>
      </w:pPr>
      <w:r w:rsidRPr="00E644FB">
        <w:t xml:space="preserve">  Руководители лицея №1, школ №4,10,20, кадетской школы, ДДЮ, ДЮСШ, детского сада №10 награждены Благодарственными письмами </w:t>
      </w:r>
      <w:proofErr w:type="spellStart"/>
      <w:r w:rsidRPr="00E644FB">
        <w:t>Шадринской</w:t>
      </w:r>
      <w:proofErr w:type="spellEnd"/>
      <w:r w:rsidRPr="00E644FB">
        <w:t xml:space="preserve"> городской организации.</w:t>
      </w:r>
    </w:p>
    <w:p w:rsidR="00DA112F" w:rsidRPr="00E644FB" w:rsidRDefault="00DA112F" w:rsidP="00E644FB">
      <w:pPr>
        <w:pStyle w:val="a7"/>
      </w:pPr>
      <w:r w:rsidRPr="00E644FB">
        <w:t>Председателям первичных организаций лицея №1, школ №4,20, школы-интерната №11 вручены Почетные грамоты Курганской областной организации.</w:t>
      </w:r>
    </w:p>
    <w:p w:rsidR="00DA112F" w:rsidRPr="00E644FB" w:rsidRDefault="00DA112F" w:rsidP="00E644FB">
      <w:pPr>
        <w:pStyle w:val="a7"/>
      </w:pPr>
      <w:r w:rsidRPr="00E644FB">
        <w:t xml:space="preserve">  8 молодых педагогов были материально поощрены за активную жизненную позицию, создание положительного имиджа Профсоюза.</w:t>
      </w:r>
    </w:p>
    <w:p w:rsidR="00DA112F" w:rsidRPr="00E644FB" w:rsidRDefault="00DA112F" w:rsidP="00E644FB">
      <w:pPr>
        <w:pStyle w:val="a7"/>
      </w:pPr>
      <w:r w:rsidRPr="000E386C">
        <w:rPr>
          <w:b/>
        </w:rPr>
        <w:t xml:space="preserve"> </w:t>
      </w:r>
      <w:r w:rsidR="00514E19" w:rsidRPr="000E386C">
        <w:rPr>
          <w:b/>
        </w:rPr>
        <w:t>Март</w:t>
      </w:r>
      <w:r w:rsidR="00514E19" w:rsidRPr="00E644FB">
        <w:t xml:space="preserve"> -</w:t>
      </w:r>
      <w:r w:rsidRPr="00E644FB">
        <w:t xml:space="preserve"> городской конкурс хоровых коллективов первичных профсоюзных организаций образовательных учреждений под названием «Мы творчество свое России посвящаем». Всего в </w:t>
      </w:r>
      <w:r w:rsidRPr="00E644FB">
        <w:lastRenderedPageBreak/>
        <w:t>конкурсе приняли участие 250 человек, это шестнадцать песенных педагогических коллективов, десять из школ и шесть из детских садов</w:t>
      </w:r>
    </w:p>
    <w:p w:rsidR="00DA112F" w:rsidRPr="00E644FB" w:rsidRDefault="00DA112F" w:rsidP="00E644FB">
      <w:pPr>
        <w:pStyle w:val="a7"/>
      </w:pPr>
      <w:r w:rsidRPr="00E644FB">
        <w:t xml:space="preserve">  </w:t>
      </w:r>
      <w:r w:rsidRPr="000E386C">
        <w:rPr>
          <w:b/>
        </w:rPr>
        <w:t>1 апреля</w:t>
      </w:r>
      <w:r w:rsidRPr="00E644FB">
        <w:t xml:space="preserve"> - XIV областной конкурс профсоюзных агитбригад «Профсоюзы за достойный </w:t>
      </w:r>
      <w:proofErr w:type="spellStart"/>
      <w:r w:rsidRPr="00E644FB">
        <w:t>труд!</w:t>
      </w:r>
      <w:proofErr w:type="gramStart"/>
      <w:r w:rsidRPr="00E644FB">
        <w:t>»</w:t>
      </w:r>
      <w:r w:rsidR="00514E19">
        <w:t>.</w:t>
      </w:r>
      <w:r w:rsidRPr="00E644FB">
        <w:t>Команда</w:t>
      </w:r>
      <w:proofErr w:type="spellEnd"/>
      <w:proofErr w:type="gramEnd"/>
      <w:r w:rsidRPr="00E644FB">
        <w:t xml:space="preserve"> «Каждый персонаж» </w:t>
      </w:r>
      <w:proofErr w:type="spellStart"/>
      <w:r w:rsidRPr="00E644FB">
        <w:t>Шадринской</w:t>
      </w:r>
      <w:proofErr w:type="spellEnd"/>
      <w:r w:rsidRPr="00E644FB">
        <w:t xml:space="preserve"> городской организации стала обладателем Гран – </w:t>
      </w:r>
      <w:r w:rsidR="000E386C" w:rsidRPr="00E644FB">
        <w:t>при конкурсе, победителем</w:t>
      </w:r>
      <w:r w:rsidRPr="00E644FB">
        <w:t xml:space="preserve"> в кейс-чемпионате для работающей молодёжи «</w:t>
      </w:r>
      <w:proofErr w:type="spellStart"/>
      <w:r w:rsidRPr="00E644FB">
        <w:t>Профкейс</w:t>
      </w:r>
      <w:proofErr w:type="spellEnd"/>
      <w:r w:rsidRPr="00E644FB">
        <w:t>».</w:t>
      </w:r>
    </w:p>
    <w:p w:rsidR="00DA112F" w:rsidRPr="00E644FB" w:rsidRDefault="00DA112F" w:rsidP="00E644FB">
      <w:pPr>
        <w:pStyle w:val="a7"/>
      </w:pPr>
      <w:r w:rsidRPr="000E386C">
        <w:rPr>
          <w:b/>
        </w:rPr>
        <w:t xml:space="preserve">15 </w:t>
      </w:r>
      <w:r w:rsidR="000E386C" w:rsidRPr="000E386C">
        <w:rPr>
          <w:b/>
        </w:rPr>
        <w:t>апреля</w:t>
      </w:r>
      <w:r w:rsidR="000E386C" w:rsidRPr="00E644FB">
        <w:t xml:space="preserve"> агитбригада</w:t>
      </w:r>
      <w:r w:rsidRPr="00E644FB">
        <w:t xml:space="preserve"> «Каждый персонаж» </w:t>
      </w:r>
      <w:proofErr w:type="gramStart"/>
      <w:r w:rsidRPr="00E644FB">
        <w:t>стала  Обладателем</w:t>
      </w:r>
      <w:proofErr w:type="gramEnd"/>
      <w:r w:rsidRPr="00E644FB">
        <w:t xml:space="preserve"> Гран-при XIV открытого Уральского к</w:t>
      </w:r>
      <w:r w:rsidR="000E386C">
        <w:t>онкурса профсоюзных агитбригад.</w:t>
      </w:r>
    </w:p>
    <w:p w:rsidR="00DA112F" w:rsidRPr="000E386C" w:rsidRDefault="00DA112F" w:rsidP="00E644FB">
      <w:pPr>
        <w:pStyle w:val="a7"/>
        <w:rPr>
          <w:b/>
        </w:rPr>
      </w:pPr>
      <w:r w:rsidRPr="000E386C">
        <w:rPr>
          <w:b/>
        </w:rPr>
        <w:t>Педагогический дебют 2023</w:t>
      </w:r>
    </w:p>
    <w:p w:rsidR="00DA112F" w:rsidRPr="00E644FB" w:rsidRDefault="00DA112F" w:rsidP="00E644FB">
      <w:pPr>
        <w:pStyle w:val="a7"/>
      </w:pPr>
      <w:r w:rsidRPr="00E644FB">
        <w:t xml:space="preserve"> В конкурсе молодых специалистов приняли участие педагоги лицея №1, школ №4,8,10,15, детских садов № 8,9,33,35.    Президиум горкома наградил победителей в номинациях «Открытый урок» Морковкина Виктора Владимировича, (школа №15), «Открытое занятие» Крамареву Наталью Вадимовну (детский сад №9), «Публичное выступление» Халявина Семёна Игоревича (школа №8), </w:t>
      </w:r>
      <w:proofErr w:type="spellStart"/>
      <w:r w:rsidRPr="00E644FB">
        <w:t>Засыпкину</w:t>
      </w:r>
      <w:proofErr w:type="spellEnd"/>
      <w:r w:rsidRPr="00E644FB">
        <w:t xml:space="preserve"> Евгению Игоревну (детский сад №8), «Интернет - портфолио» </w:t>
      </w:r>
      <w:proofErr w:type="spellStart"/>
      <w:r w:rsidRPr="00E644FB">
        <w:t>Каточигову</w:t>
      </w:r>
      <w:proofErr w:type="spellEnd"/>
      <w:r w:rsidRPr="00E644FB">
        <w:t xml:space="preserve"> Арину Алексеевну (лицей №1) профсоюзными сувенирами.</w:t>
      </w:r>
    </w:p>
    <w:p w:rsidR="00DA112F" w:rsidRPr="000E386C" w:rsidRDefault="00DA112F" w:rsidP="00E644FB">
      <w:pPr>
        <w:pStyle w:val="a7"/>
        <w:rPr>
          <w:b/>
        </w:rPr>
      </w:pPr>
      <w:r w:rsidRPr="000E386C">
        <w:rPr>
          <w:b/>
        </w:rPr>
        <w:t>Отдыхаем с профсоюзом!</w:t>
      </w:r>
    </w:p>
    <w:p w:rsidR="000E386C" w:rsidRDefault="00DA112F" w:rsidP="00E644FB">
      <w:pPr>
        <w:pStyle w:val="a7"/>
      </w:pPr>
      <w:r w:rsidRPr="00E644FB">
        <w:t xml:space="preserve"> </w:t>
      </w:r>
      <w:r w:rsidR="000E386C">
        <w:rPr>
          <w:b/>
        </w:rPr>
        <w:t xml:space="preserve"> май</w:t>
      </w:r>
      <w:r w:rsidRPr="00E644FB">
        <w:t xml:space="preserve"> – отдых на базе «Находка».</w:t>
      </w:r>
      <w:r w:rsidR="000E386C">
        <w:t xml:space="preserve"> 70 участников школы-интерната №</w:t>
      </w:r>
      <w:r w:rsidR="000E386C" w:rsidRPr="00E644FB">
        <w:t>11;</w:t>
      </w:r>
    </w:p>
    <w:p w:rsidR="00DA112F" w:rsidRPr="00E644FB" w:rsidRDefault="000E386C" w:rsidP="00E644FB">
      <w:pPr>
        <w:pStyle w:val="a7"/>
      </w:pPr>
      <w:r>
        <w:t xml:space="preserve">-       </w:t>
      </w:r>
      <w:r w:rsidR="00DA112F" w:rsidRPr="00E644FB">
        <w:t>1 лицей совершил выездное мероприятие на базу отдыха "Находка</w:t>
      </w:r>
      <w:r>
        <w:t>»</w:t>
      </w:r>
      <w:r w:rsidR="00DA112F" w:rsidRPr="00E644FB">
        <w:t xml:space="preserve"> в тематике "Диско 80х". </w:t>
      </w:r>
    </w:p>
    <w:p w:rsidR="00DA112F" w:rsidRPr="00E644FB" w:rsidRDefault="000E386C" w:rsidP="00E644FB">
      <w:pPr>
        <w:pStyle w:val="a7"/>
      </w:pPr>
      <w:r>
        <w:t>- п</w:t>
      </w:r>
      <w:r w:rsidR="00DA112F" w:rsidRPr="00E644FB">
        <w:t>рофсоюзная организация кадетской школы заканчивает традиционно учеб</w:t>
      </w:r>
      <w:r>
        <w:t xml:space="preserve">ный год "Профсоюзным </w:t>
      </w:r>
      <w:proofErr w:type="spellStart"/>
      <w:r>
        <w:t>шашлыком"</w:t>
      </w:r>
      <w:r w:rsidR="00DA112F" w:rsidRPr="00E644FB">
        <w:t>на</w:t>
      </w:r>
      <w:proofErr w:type="spellEnd"/>
      <w:r w:rsidR="00DA112F" w:rsidRPr="00E644FB">
        <w:t xml:space="preserve"> базе отдыха "Находка".</w:t>
      </w:r>
    </w:p>
    <w:p w:rsidR="00DA112F" w:rsidRPr="00E644FB" w:rsidRDefault="000E386C" w:rsidP="00E644FB">
      <w:pPr>
        <w:pStyle w:val="a7"/>
      </w:pPr>
      <w:r>
        <w:t xml:space="preserve">- </w:t>
      </w:r>
      <w:r w:rsidR="00DA112F" w:rsidRPr="00E644FB">
        <w:t>члены профсоюзной организаци</w:t>
      </w:r>
      <w:r>
        <w:t xml:space="preserve">и 2 корпуса детсада "Родничок" </w:t>
      </w:r>
      <w:r w:rsidR="00F25A71">
        <w:t xml:space="preserve">отправились </w:t>
      </w:r>
      <w:r w:rsidR="00F25A71" w:rsidRPr="00E644FB">
        <w:t>в</w:t>
      </w:r>
      <w:r w:rsidR="00DA112F" w:rsidRPr="00E644FB">
        <w:t xml:space="preserve"> путь за здоровьем, прихватив с собой хорошее настроение и спортивный </w:t>
      </w:r>
      <w:r w:rsidR="00F25A71" w:rsidRPr="00E644FB">
        <w:t>инвентарь.</w:t>
      </w:r>
    </w:p>
    <w:p w:rsidR="00DA112F" w:rsidRPr="00E644FB" w:rsidRDefault="00B64F3F" w:rsidP="00E644FB">
      <w:pPr>
        <w:pStyle w:val="a7"/>
      </w:pPr>
      <w:r>
        <w:rPr>
          <w:b/>
        </w:rPr>
        <w:t xml:space="preserve">- </w:t>
      </w:r>
      <w:r w:rsidR="00DA112F" w:rsidRPr="00B64F3F">
        <w:rPr>
          <w:b/>
        </w:rPr>
        <w:t>24 августа</w:t>
      </w:r>
      <w:r w:rsidR="00DA112F" w:rsidRPr="00E644FB">
        <w:t xml:space="preserve"> -  совещание председателей первичных организаций, которому предшествовало заседание президиума горкома.</w:t>
      </w:r>
    </w:p>
    <w:p w:rsidR="00DA112F" w:rsidRPr="00E644FB" w:rsidRDefault="00B64F3F" w:rsidP="00E644FB">
      <w:pPr>
        <w:pStyle w:val="a7"/>
      </w:pPr>
      <w:r>
        <w:t xml:space="preserve">Благодаря </w:t>
      </w:r>
      <w:r w:rsidRPr="00E644FB">
        <w:t>обращениям</w:t>
      </w:r>
      <w:r>
        <w:t xml:space="preserve"> </w:t>
      </w:r>
      <w:r w:rsidRPr="00E644FB">
        <w:t>в</w:t>
      </w:r>
      <w:r w:rsidR="00DA112F" w:rsidRPr="00E644FB">
        <w:t xml:space="preserve"> Департамент образования и науки Курганской области с просьбой повысить базовые ставки (ок</w:t>
      </w:r>
      <w:r>
        <w:t>лады) педагогическим работникам,</w:t>
      </w:r>
      <w:r w:rsidR="00DA112F" w:rsidRPr="00E644FB">
        <w:t xml:space="preserve"> с 1 </w:t>
      </w:r>
      <w:r>
        <w:t xml:space="preserve">сентября 2023 года </w:t>
      </w:r>
      <w:r w:rsidR="00514E19">
        <w:t xml:space="preserve">увеличились </w:t>
      </w:r>
      <w:r w:rsidR="00514E19" w:rsidRPr="00E644FB">
        <w:t>ставки</w:t>
      </w:r>
      <w:r w:rsidR="00DA112F" w:rsidRPr="00E644FB">
        <w:t xml:space="preserve"> (оклады) педагогическим работникам от 30 до 40%.</w:t>
      </w:r>
    </w:p>
    <w:p w:rsidR="00DA112F" w:rsidRPr="00E644FB" w:rsidRDefault="00DA112F" w:rsidP="00E644FB">
      <w:pPr>
        <w:pStyle w:val="a7"/>
      </w:pPr>
      <w:r w:rsidRPr="00E644FB">
        <w:t>С 1 сентября вступ</w:t>
      </w:r>
      <w:r w:rsidR="00B64F3F">
        <w:t>ил</w:t>
      </w:r>
      <w:r w:rsidRPr="00E644FB">
        <w:t xml:space="preserve"> в силу новый порядок аттестации педагогических работников.</w:t>
      </w:r>
    </w:p>
    <w:p w:rsidR="00DA112F" w:rsidRPr="00E644FB" w:rsidRDefault="00DA112F" w:rsidP="00E644FB">
      <w:pPr>
        <w:pStyle w:val="a7"/>
      </w:pPr>
      <w:r w:rsidRPr="00E644FB">
        <w:t xml:space="preserve"> </w:t>
      </w:r>
      <w:r w:rsidRPr="00B64F3F">
        <w:rPr>
          <w:b/>
        </w:rPr>
        <w:t>28 сентября</w:t>
      </w:r>
      <w:r w:rsidRPr="00E644FB">
        <w:t xml:space="preserve"> - туристический слёт педагогов образовательных учреждений города, в котором приняло участие 95 человек,</w:t>
      </w:r>
      <w:r w:rsidR="00B64F3F">
        <w:t xml:space="preserve"> </w:t>
      </w:r>
      <w:r w:rsidRPr="00E644FB">
        <w:t>встретились 12 команд – представители школ №2,10,20, лицея №1, гимназии №9, школы-интерната №11, кадетской школы, ДДЮ, детских садов №5,8,16,35.</w:t>
      </w:r>
    </w:p>
    <w:p w:rsidR="00DA112F" w:rsidRPr="00E644FB" w:rsidRDefault="00B64F3F" w:rsidP="00E644FB">
      <w:pPr>
        <w:pStyle w:val="a7"/>
      </w:pPr>
      <w:r>
        <w:t>П</w:t>
      </w:r>
      <w:r w:rsidR="00DA112F" w:rsidRPr="00E644FB">
        <w:t>рограмма мероприятия состояла из спортивной части и конкурсов:</w:t>
      </w:r>
    </w:p>
    <w:p w:rsidR="00DA112F" w:rsidRPr="00E644FB" w:rsidRDefault="00DA112F" w:rsidP="00E644FB">
      <w:pPr>
        <w:pStyle w:val="a7"/>
      </w:pPr>
      <w:r w:rsidRPr="00E644FB">
        <w:t xml:space="preserve"> «Визитная карточка»: команда детского сада №16 - 1 место, команда школы №10 -2 место, команда лицея №1 - 3 место.</w:t>
      </w:r>
    </w:p>
    <w:p w:rsidR="00DA112F" w:rsidRPr="00E644FB" w:rsidRDefault="00DA112F" w:rsidP="00E644FB">
      <w:pPr>
        <w:pStyle w:val="a7"/>
      </w:pPr>
      <w:r w:rsidRPr="00E644FB">
        <w:t xml:space="preserve">  Контрольно-туристический маршрут: команда лицея №1, МБДОУ №16 - 1 место, команда школы №20, МБДОУ №5 - 2 место, команда школы №2, МБДОУ №8 -3 место.</w:t>
      </w:r>
    </w:p>
    <w:p w:rsidR="00DA112F" w:rsidRPr="00E644FB" w:rsidRDefault="00DA112F" w:rsidP="00E644FB">
      <w:pPr>
        <w:pStyle w:val="a7"/>
      </w:pPr>
      <w:r w:rsidRPr="00E644FB">
        <w:t xml:space="preserve">   «Туристский обед». Музыкальный конкурс «Экспромт</w:t>
      </w:r>
      <w:proofErr w:type="gramStart"/>
      <w:r w:rsidRPr="00E644FB">
        <w:t>» :</w:t>
      </w:r>
      <w:proofErr w:type="gramEnd"/>
      <w:r w:rsidRPr="00E644FB">
        <w:t xml:space="preserve"> команда школы №2 - 1 место, команда школы №10 – вторые, детский сад №5- третьи.</w:t>
      </w:r>
    </w:p>
    <w:p w:rsidR="00DA112F" w:rsidRPr="00E644FB" w:rsidRDefault="00DA112F" w:rsidP="00E644FB">
      <w:pPr>
        <w:pStyle w:val="a7"/>
      </w:pPr>
      <w:r w:rsidRPr="00E644FB">
        <w:t xml:space="preserve">  Конкурс «Краеведение»: победитель конкурса- команда ДДЮ, призёры- детские сады №16,5, гимназия №9.</w:t>
      </w:r>
    </w:p>
    <w:p w:rsidR="00DA112F" w:rsidRPr="00E644FB" w:rsidRDefault="00B64F3F" w:rsidP="00E644FB">
      <w:pPr>
        <w:pStyle w:val="a7"/>
      </w:pPr>
      <w:r w:rsidRPr="00B64F3F">
        <w:rPr>
          <w:b/>
        </w:rPr>
        <w:t>7 октября</w:t>
      </w:r>
      <w:r>
        <w:rPr>
          <w:b/>
        </w:rPr>
        <w:t xml:space="preserve"> -</w:t>
      </w:r>
      <w:r>
        <w:t>Профсоюзы Зауралья приняли</w:t>
      </w:r>
      <w:r w:rsidR="00DA112F" w:rsidRPr="00E644FB">
        <w:t xml:space="preserve"> участие во Всероссийской акции профсоюзов, которая ежегодно проходит во Всемирный день действий «За достойный труд!» «Социальное партнерство – гарантия достойного труда!» — девиз Всероссийской акции.</w:t>
      </w:r>
    </w:p>
    <w:p w:rsidR="00DA112F" w:rsidRPr="00E644FB" w:rsidRDefault="00B577E0" w:rsidP="00E644FB">
      <w:pPr>
        <w:pStyle w:val="a7"/>
      </w:pPr>
      <w:r>
        <w:rPr>
          <w:b/>
        </w:rPr>
        <w:t xml:space="preserve">20 октября </w:t>
      </w:r>
      <w:r w:rsidR="00DA112F" w:rsidRPr="00E644FB">
        <w:t xml:space="preserve">-  </w:t>
      </w:r>
      <w:r w:rsidR="00514E19">
        <w:t xml:space="preserve">турнир </w:t>
      </w:r>
      <w:r w:rsidR="00514E19" w:rsidRPr="00E644FB">
        <w:t>в</w:t>
      </w:r>
      <w:r w:rsidR="00DA112F" w:rsidRPr="00E644FB">
        <w:t xml:space="preserve"> рамках программы «Биатлон в школу - биатлон – в ГТО», </w:t>
      </w:r>
      <w:r>
        <w:t>в котором</w:t>
      </w:r>
      <w:r w:rsidR="00DA112F" w:rsidRPr="00E644FB">
        <w:t xml:space="preserve"> </w:t>
      </w:r>
      <w:r w:rsidRPr="00B577E0">
        <w:t xml:space="preserve">за победу боролись 12 </w:t>
      </w:r>
      <w:r w:rsidR="00514E19" w:rsidRPr="00B577E0">
        <w:t>команд, по</w:t>
      </w:r>
      <w:r w:rsidR="00DA112F" w:rsidRPr="00E644FB">
        <w:t xml:space="preserve"> результатам соревнований первое место заняли команды лицея №1, детского сада №9, вторыми стали ДЮСШ, МБДОУ №5, замкнули тройку лидеров кадетская школа, дошкольное учреждение №10.</w:t>
      </w:r>
    </w:p>
    <w:p w:rsidR="00DA112F" w:rsidRPr="00E644FB" w:rsidRDefault="00DA112F" w:rsidP="00E644FB">
      <w:pPr>
        <w:pStyle w:val="a7"/>
      </w:pPr>
      <w:r w:rsidRPr="00B577E0">
        <w:rPr>
          <w:b/>
        </w:rPr>
        <w:t>3 ноября</w:t>
      </w:r>
      <w:r w:rsidR="00B577E0">
        <w:rPr>
          <w:b/>
        </w:rPr>
        <w:t xml:space="preserve"> – «</w:t>
      </w:r>
      <w:r w:rsidRPr="00E644FB">
        <w:t>Из прошлого в будущее</w:t>
      </w:r>
      <w:r w:rsidR="00B577E0">
        <w:t>»</w:t>
      </w:r>
      <w:r w:rsidRPr="00E644FB">
        <w:t xml:space="preserve"> - смотр художественной самодеятельности</w:t>
      </w:r>
      <w:r w:rsidR="00B577E0">
        <w:t>.</w:t>
      </w:r>
      <w:r w:rsidRPr="00E644FB">
        <w:t xml:space="preserve"> Коллективы </w:t>
      </w:r>
      <w:r w:rsidR="00B577E0">
        <w:t xml:space="preserve">лицея №1, МБДОУ №5, ДДЮ «РИТМ» </w:t>
      </w:r>
      <w:r w:rsidRPr="00E644FB">
        <w:t xml:space="preserve">стали победителями в номинациях «Лучшее сценическое воплощение», «Экспрессия и артистизм», «Стиль и музыкальность». Участники смотра были поощрены сладкими призами от ООО «ТК СОЮЗ 45», ООО «Гаджиев и К», сертификатами на посещение горячего источника от ООО «Горячий источник </w:t>
      </w:r>
      <w:proofErr w:type="spellStart"/>
      <w:r w:rsidRPr="00E644FB">
        <w:t>Шадринский</w:t>
      </w:r>
      <w:proofErr w:type="spellEnd"/>
      <w:r w:rsidRPr="00E644FB">
        <w:t>».</w:t>
      </w:r>
    </w:p>
    <w:p w:rsidR="00DA112F" w:rsidRPr="00E644FB" w:rsidRDefault="00DA112F" w:rsidP="00E644FB">
      <w:pPr>
        <w:pStyle w:val="a7"/>
      </w:pPr>
      <w:r w:rsidRPr="00B577E0">
        <w:rPr>
          <w:b/>
        </w:rPr>
        <w:t xml:space="preserve">  </w:t>
      </w:r>
      <w:r w:rsidR="00B577E0" w:rsidRPr="00B577E0">
        <w:rPr>
          <w:b/>
        </w:rPr>
        <w:t>Ноябрь</w:t>
      </w:r>
      <w:r w:rsidR="00B577E0">
        <w:t xml:space="preserve"> - семинар для молодых </w:t>
      </w:r>
      <w:r w:rsidR="00514E19">
        <w:t xml:space="preserve">педагогов </w:t>
      </w:r>
      <w:r w:rsidR="00514E19" w:rsidRPr="00E644FB">
        <w:t>«</w:t>
      </w:r>
      <w:r w:rsidRPr="00E644FB">
        <w:t>Ступени профессионального роста».</w:t>
      </w:r>
    </w:p>
    <w:p w:rsidR="00DA112F" w:rsidRPr="00E644FB" w:rsidRDefault="00DA112F" w:rsidP="00E644FB">
      <w:pPr>
        <w:pStyle w:val="a7"/>
      </w:pPr>
      <w:r w:rsidRPr="00B577E0">
        <w:rPr>
          <w:b/>
        </w:rPr>
        <w:t xml:space="preserve">  2 ноября</w:t>
      </w:r>
      <w:r w:rsidRPr="00E644FB">
        <w:t xml:space="preserve"> -  расширенный пленум горкома </w:t>
      </w:r>
      <w:r w:rsidR="00514E19" w:rsidRPr="00E644FB">
        <w:t>профсоюза,</w:t>
      </w:r>
      <w:r w:rsidR="00514E19">
        <w:t xml:space="preserve"> </w:t>
      </w:r>
      <w:r w:rsidR="00514E19" w:rsidRPr="00E644FB">
        <w:t>заслушан</w:t>
      </w:r>
      <w:r w:rsidRPr="00E644FB">
        <w:t xml:space="preserve"> отчет председателя горкома </w:t>
      </w:r>
      <w:proofErr w:type="spellStart"/>
      <w:r w:rsidRPr="00E644FB">
        <w:t>Шулимановой</w:t>
      </w:r>
      <w:proofErr w:type="spellEnd"/>
      <w:r w:rsidRPr="00E644FB">
        <w:t xml:space="preserve"> Надежды о проделанной работе </w:t>
      </w:r>
      <w:proofErr w:type="spellStart"/>
      <w:r w:rsidRPr="00E644FB">
        <w:t>Шадринской</w:t>
      </w:r>
      <w:proofErr w:type="spellEnd"/>
      <w:r w:rsidRPr="00E644FB">
        <w:t xml:space="preserve"> городской организации за первое </w:t>
      </w:r>
      <w:r w:rsidRPr="00E644FB">
        <w:lastRenderedPageBreak/>
        <w:t xml:space="preserve">полугодие, приняты дополнения и изменения в трёхстороннее соглашение, обсуждён вопрос о необходимости ликвидации статуса юридического лица </w:t>
      </w:r>
      <w:proofErr w:type="spellStart"/>
      <w:r w:rsidRPr="00E644FB">
        <w:t>Шадринской</w:t>
      </w:r>
      <w:proofErr w:type="spellEnd"/>
      <w:r w:rsidRPr="00E644FB">
        <w:t xml:space="preserve"> городской организации.</w:t>
      </w:r>
    </w:p>
    <w:p w:rsidR="00DA112F" w:rsidRPr="00E644FB" w:rsidRDefault="00B577E0" w:rsidP="00E644FB">
      <w:pPr>
        <w:pStyle w:val="a7"/>
      </w:pPr>
      <w:r w:rsidRPr="00E644FB">
        <w:t>Прошло награждение</w:t>
      </w:r>
      <w:r w:rsidR="00DA112F" w:rsidRPr="00E644FB">
        <w:t xml:space="preserve"> участников городского конкурса на лучшее эссе «Мой наставник» среди молодых педагогов образовательных организаций. В конкурсе приняли участие 12 человек. Победителем конкурса стала </w:t>
      </w:r>
      <w:proofErr w:type="spellStart"/>
      <w:r w:rsidR="00DA112F" w:rsidRPr="00E644FB">
        <w:t>Пономарёва</w:t>
      </w:r>
      <w:proofErr w:type="spellEnd"/>
      <w:r w:rsidR="00DA112F" w:rsidRPr="00E644FB">
        <w:t xml:space="preserve"> Виктория, воспитатель МБДОУ №9, призёрами (2 место) -</w:t>
      </w:r>
      <w:proofErr w:type="spellStart"/>
      <w:r w:rsidR="00DA112F" w:rsidRPr="00E644FB">
        <w:t>Воложанина</w:t>
      </w:r>
      <w:proofErr w:type="spellEnd"/>
      <w:r w:rsidR="00DA112F" w:rsidRPr="00E644FB">
        <w:t xml:space="preserve"> Елена, педагог-психолог МБДОУ №16,</w:t>
      </w:r>
      <w:r>
        <w:t xml:space="preserve"> </w:t>
      </w:r>
      <w:r w:rsidR="00DA112F" w:rsidRPr="00E644FB">
        <w:t xml:space="preserve">Антропов Никита, тренер-преподаватель МБУДО «ДЮСШ», третье место присуждено </w:t>
      </w:r>
      <w:proofErr w:type="spellStart"/>
      <w:r w:rsidR="00DA112F" w:rsidRPr="00E644FB">
        <w:t>Фидлер</w:t>
      </w:r>
      <w:proofErr w:type="spellEnd"/>
      <w:r w:rsidR="00DA112F" w:rsidRPr="00E644FB">
        <w:t xml:space="preserve"> Эльзе, педагогу-организатору МБОУ «Лицей №1» и Пустынных Надежде, воспитателю МБДОУ №35.</w:t>
      </w:r>
    </w:p>
    <w:p w:rsidR="00DA112F" w:rsidRPr="00E644FB" w:rsidRDefault="00DA112F" w:rsidP="00E644FB">
      <w:pPr>
        <w:pStyle w:val="a7"/>
      </w:pPr>
      <w:r w:rsidRPr="00E644FB">
        <w:t xml:space="preserve">Участникам конкурса </w:t>
      </w:r>
      <w:proofErr w:type="spellStart"/>
      <w:r w:rsidRPr="00E644FB">
        <w:t>Сыресиной</w:t>
      </w:r>
      <w:proofErr w:type="spellEnd"/>
      <w:r w:rsidRPr="00E644FB">
        <w:t xml:space="preserve"> Татьяне, </w:t>
      </w:r>
      <w:proofErr w:type="spellStart"/>
      <w:r w:rsidRPr="00E644FB">
        <w:t>Клюкиной</w:t>
      </w:r>
      <w:proofErr w:type="spellEnd"/>
      <w:r w:rsidRPr="00E644FB">
        <w:t xml:space="preserve"> </w:t>
      </w:r>
      <w:proofErr w:type="spellStart"/>
      <w:r w:rsidRPr="00E644FB">
        <w:t>Зулихе</w:t>
      </w:r>
      <w:proofErr w:type="spellEnd"/>
      <w:r w:rsidRPr="00E644FB">
        <w:t xml:space="preserve">, Чулковой Арине, </w:t>
      </w:r>
      <w:proofErr w:type="spellStart"/>
      <w:r w:rsidRPr="00E644FB">
        <w:t>Леденёвой</w:t>
      </w:r>
      <w:proofErr w:type="spellEnd"/>
      <w:r w:rsidRPr="00E644FB">
        <w:t xml:space="preserve"> Марии, Соколовской Яне, Юровских Виктории, Манаковой Александре вручены сертификаты участника. </w:t>
      </w:r>
    </w:p>
    <w:p w:rsidR="00DA112F" w:rsidRPr="00E644FB" w:rsidRDefault="00DA112F" w:rsidP="00E644FB">
      <w:pPr>
        <w:pStyle w:val="a7"/>
      </w:pPr>
      <w:r w:rsidRPr="00E644FB">
        <w:t>Коропа Елена, участник Всероссийской педагогической школы, Базарова Алиса, председатель Союза молодых педагогов, поощрены за создание положительного имиджа Профсоюза образования.</w:t>
      </w:r>
    </w:p>
    <w:p w:rsidR="00DA112F" w:rsidRPr="00E644FB" w:rsidRDefault="00DA112F" w:rsidP="00E644FB">
      <w:pPr>
        <w:pStyle w:val="a7"/>
      </w:pPr>
      <w:r w:rsidRPr="00B577E0">
        <w:rPr>
          <w:b/>
        </w:rPr>
        <w:t>21 декабря</w:t>
      </w:r>
      <w:r w:rsidRPr="00E644FB">
        <w:t xml:space="preserve"> - заседание президиума горкома. Были обсуждены события декабря и планы на январь 2024 года.</w:t>
      </w:r>
    </w:p>
    <w:p w:rsidR="00DA112F" w:rsidRPr="00E644FB" w:rsidRDefault="00DA112F" w:rsidP="00E644FB">
      <w:pPr>
        <w:pStyle w:val="a7"/>
      </w:pPr>
      <w:r w:rsidRPr="00E644FB">
        <w:t xml:space="preserve"> </w:t>
      </w:r>
      <w:r w:rsidR="00B577E0" w:rsidRPr="00B577E0">
        <w:rPr>
          <w:b/>
        </w:rPr>
        <w:t>24 декабря</w:t>
      </w:r>
      <w:r w:rsidR="00B577E0">
        <w:t xml:space="preserve"> -сказка «Аленький цветочек</w:t>
      </w:r>
      <w:r w:rsidR="00514E19">
        <w:t xml:space="preserve">», </w:t>
      </w:r>
      <w:r w:rsidR="00514E19" w:rsidRPr="00E644FB">
        <w:t>которую</w:t>
      </w:r>
      <w:r w:rsidRPr="00E644FB">
        <w:t xml:space="preserve"> </w:t>
      </w:r>
      <w:r w:rsidR="00514E19" w:rsidRPr="00E644FB">
        <w:t>40 детей и</w:t>
      </w:r>
      <w:r w:rsidRPr="00E644FB">
        <w:t xml:space="preserve"> внуков членов профсоюза посмотрели бесплатно в ДДЮ «РИТМ».</w:t>
      </w:r>
    </w:p>
    <w:p w:rsidR="00DA112F" w:rsidRPr="00B577E0" w:rsidRDefault="00DA112F" w:rsidP="00E644FB">
      <w:pPr>
        <w:pStyle w:val="a7"/>
        <w:rPr>
          <w:b/>
        </w:rPr>
      </w:pPr>
      <w:r w:rsidRPr="00B577E0">
        <w:rPr>
          <w:b/>
        </w:rPr>
        <w:t xml:space="preserve">Волейбол </w:t>
      </w:r>
    </w:p>
    <w:p w:rsidR="00DA112F" w:rsidRPr="00E644FB" w:rsidRDefault="00DA112F" w:rsidP="00E644FB">
      <w:pPr>
        <w:pStyle w:val="a7"/>
      </w:pPr>
      <w:r w:rsidRPr="00E644FB">
        <w:t>Педагоги 6 школ города приняли участи</w:t>
      </w:r>
      <w:r w:rsidR="00B577E0">
        <w:t>е в соревнованиях по волейболу,</w:t>
      </w:r>
      <w:r w:rsidRPr="00E644FB">
        <w:t xml:space="preserve"> победу одержали педагоги лицея №1, на втором месте – гимназия №9, третьими стали педагоги </w:t>
      </w:r>
      <w:proofErr w:type="spellStart"/>
      <w:r w:rsidRPr="00E644FB">
        <w:t>ДЮСШ.Лучшими</w:t>
      </w:r>
      <w:proofErr w:type="spellEnd"/>
      <w:r w:rsidRPr="00E644FB">
        <w:t xml:space="preserve"> из участников соревнований названы Вячеслав </w:t>
      </w:r>
      <w:proofErr w:type="spellStart"/>
      <w:r w:rsidRPr="00E644FB">
        <w:t>Клюкин</w:t>
      </w:r>
      <w:proofErr w:type="spellEnd"/>
      <w:r w:rsidRPr="00E644FB">
        <w:t xml:space="preserve"> (гимназия №9) и Чулкова Арина (ДЮСШ).</w:t>
      </w:r>
    </w:p>
    <w:p w:rsidR="00DA112F" w:rsidRPr="00E644FB" w:rsidRDefault="00DA112F" w:rsidP="00E644FB">
      <w:pPr>
        <w:pStyle w:val="a7"/>
      </w:pPr>
      <w:r w:rsidRPr="00514E19">
        <w:rPr>
          <w:b/>
        </w:rPr>
        <w:t>Акция "Профсоюзный Дед Мороз</w:t>
      </w:r>
      <w:r w:rsidRPr="00E644FB">
        <w:t>"</w:t>
      </w:r>
      <w:r w:rsidR="00B577E0">
        <w:t>- проводят т</w:t>
      </w:r>
      <w:r w:rsidRPr="00E644FB">
        <w:t>радиционно профсоюзные организации лицея №1, кадетской школы, школы №20, ДЮСШ, детского сада №10 с вручением детям новогодних подарков.</w:t>
      </w:r>
    </w:p>
    <w:p w:rsidR="00DA112F" w:rsidRPr="00E644FB" w:rsidRDefault="00F25A71" w:rsidP="00E644FB">
      <w:pPr>
        <w:pStyle w:val="a7"/>
      </w:pPr>
      <w:r w:rsidRPr="00514E19">
        <w:rPr>
          <w:b/>
        </w:rPr>
        <w:t>Представление</w:t>
      </w:r>
      <w:r>
        <w:t xml:space="preserve"> «Новогодние приключения у </w:t>
      </w:r>
      <w:r w:rsidR="00514E19">
        <w:t>ёлки» организовали</w:t>
      </w:r>
      <w:r>
        <w:t xml:space="preserve"> и провели</w:t>
      </w:r>
      <w:r w:rsidR="00DA112F" w:rsidRPr="00E644FB">
        <w:t xml:space="preserve"> члены Союза молодых педагогов – Базарова Алиса, </w:t>
      </w:r>
      <w:proofErr w:type="spellStart"/>
      <w:r w:rsidR="00DA112F" w:rsidRPr="00E644FB">
        <w:t>Огаркова</w:t>
      </w:r>
      <w:proofErr w:type="spellEnd"/>
      <w:r w:rsidR="00DA112F" w:rsidRPr="00E644FB">
        <w:t xml:space="preserve"> Ирина, Булавина Надежда, Хохлова Елена, </w:t>
      </w:r>
      <w:proofErr w:type="spellStart"/>
      <w:r w:rsidR="00DA112F" w:rsidRPr="00E644FB">
        <w:t>Шуплецова</w:t>
      </w:r>
      <w:proofErr w:type="spellEnd"/>
      <w:r w:rsidR="00DA112F" w:rsidRPr="00E644FB">
        <w:t xml:space="preserve"> Марина, Булыгина Юлия </w:t>
      </w:r>
    </w:p>
    <w:p w:rsidR="00DA112F" w:rsidRPr="00F25A71" w:rsidRDefault="00DA112F" w:rsidP="00E644FB">
      <w:pPr>
        <w:pStyle w:val="a7"/>
        <w:rPr>
          <w:b/>
        </w:rPr>
      </w:pPr>
      <w:r w:rsidRPr="00F25A71">
        <w:rPr>
          <w:b/>
        </w:rPr>
        <w:t>Оздоровление</w:t>
      </w:r>
    </w:p>
    <w:p w:rsidR="00DA112F" w:rsidRPr="00E644FB" w:rsidRDefault="00F25A71" w:rsidP="00E644FB">
      <w:pPr>
        <w:pStyle w:val="a7"/>
      </w:pPr>
      <w:r>
        <w:t>На о</w:t>
      </w:r>
      <w:r w:rsidR="00DA112F" w:rsidRPr="00E644FB">
        <w:t>здоровление потрачено 297620 рублей.</w:t>
      </w:r>
    </w:p>
    <w:p w:rsidR="00DA112F" w:rsidRPr="00E644FB" w:rsidRDefault="00DA112F" w:rsidP="00E644FB">
      <w:pPr>
        <w:pStyle w:val="a7"/>
      </w:pPr>
      <w:r w:rsidRPr="00E644FB">
        <w:t>22 членам профсоюза возвращена компенсация в размере 2500 рублей на санаторно-курортное лечение на сумму 55 тысяч рублей,</w:t>
      </w:r>
    </w:p>
    <w:p w:rsidR="00DA112F" w:rsidRPr="00E644FB" w:rsidRDefault="00DA112F" w:rsidP="00E644FB">
      <w:pPr>
        <w:pStyle w:val="a7"/>
      </w:pPr>
      <w:r w:rsidRPr="00E644FB">
        <w:t>63</w:t>
      </w:r>
      <w:r w:rsidR="00402F07">
        <w:t xml:space="preserve"> члена</w:t>
      </w:r>
      <w:r w:rsidRPr="00E644FB">
        <w:t xml:space="preserve"> Профсоюза   получили материальную помощь   на сумму 83190 рублей на обследование в санатории «</w:t>
      </w:r>
      <w:proofErr w:type="spellStart"/>
      <w:r w:rsidRPr="00E644FB">
        <w:t>Санлайн</w:t>
      </w:r>
      <w:proofErr w:type="spellEnd"/>
      <w:r w:rsidRPr="00E644FB">
        <w:t>», МЦ «</w:t>
      </w:r>
      <w:proofErr w:type="spellStart"/>
      <w:r w:rsidRPr="00E644FB">
        <w:t>Медлайн</w:t>
      </w:r>
      <w:proofErr w:type="spellEnd"/>
      <w:r w:rsidRPr="00E644FB">
        <w:t xml:space="preserve">», МЦ «Семейный доктор», центрах восстановительной   медицины «Ярославна», УЗИ </w:t>
      </w:r>
      <w:proofErr w:type="spellStart"/>
      <w:r w:rsidRPr="00E644FB">
        <w:t>Дубовко</w:t>
      </w:r>
      <w:proofErr w:type="spellEnd"/>
      <w:r w:rsidRPr="00E644FB">
        <w:t>, ООО «</w:t>
      </w:r>
      <w:proofErr w:type="spellStart"/>
      <w:r w:rsidRPr="00E644FB">
        <w:t>Spectra</w:t>
      </w:r>
      <w:proofErr w:type="spellEnd"/>
      <w:r w:rsidRPr="00E644FB">
        <w:t>».</w:t>
      </w:r>
    </w:p>
    <w:p w:rsidR="00DA112F" w:rsidRPr="00E644FB" w:rsidRDefault="00DA112F" w:rsidP="00E644FB">
      <w:pPr>
        <w:pStyle w:val="a7"/>
      </w:pPr>
      <w:r w:rsidRPr="00E644FB">
        <w:t>Акции «Профсоюзный выходной», «Путешествуй с Профсоюзом» охватили 100 человек, сумма компенсации составила 102000 рублей.</w:t>
      </w:r>
    </w:p>
    <w:p w:rsidR="00DA112F" w:rsidRPr="00E644FB" w:rsidRDefault="00DA112F" w:rsidP="00E644FB">
      <w:pPr>
        <w:pStyle w:val="a7"/>
      </w:pPr>
      <w:r w:rsidRPr="00E644FB">
        <w:t>«Карьеры Южного Урала» посетили коллективы МБДОУ №10, МБДОУ №16; гимназия №9,</w:t>
      </w:r>
    </w:p>
    <w:p w:rsidR="00DA112F" w:rsidRPr="00E644FB" w:rsidRDefault="00DA112F" w:rsidP="00E644FB">
      <w:pPr>
        <w:pStyle w:val="a7"/>
      </w:pPr>
      <w:r w:rsidRPr="00E644FB">
        <w:t>«Уральское Бали» – побывали коллективы МБДОУ №5, 35, школа-интернат №11; школа №10;</w:t>
      </w:r>
    </w:p>
    <w:p w:rsidR="00DA112F" w:rsidRPr="00E644FB" w:rsidRDefault="00DA112F" w:rsidP="00E644FB">
      <w:pPr>
        <w:pStyle w:val="a7"/>
      </w:pPr>
      <w:r w:rsidRPr="00E644FB">
        <w:t>«Тобольск» увидели коллективы МБДОУ №8, №2, школа-интернат №11, МБДОУ №9, ДДЮ.</w:t>
      </w:r>
    </w:p>
    <w:p w:rsidR="00DA112F" w:rsidRPr="00E644FB" w:rsidRDefault="00DA112F" w:rsidP="00E644FB">
      <w:pPr>
        <w:pStyle w:val="a7"/>
      </w:pPr>
      <w:r w:rsidRPr="00E644FB">
        <w:t>«Ганина Яма» Екатеринбург восхитила педагогов кадетской школы.</w:t>
      </w:r>
    </w:p>
    <w:p w:rsidR="00DA112F" w:rsidRPr="00E644FB" w:rsidRDefault="00DA112F" w:rsidP="00E644FB">
      <w:pPr>
        <w:pStyle w:val="a7"/>
      </w:pPr>
      <w:r w:rsidRPr="00E644FB">
        <w:t>На спартакиаду «Здоровье» потрачено 61000 рублей.</w:t>
      </w:r>
    </w:p>
    <w:p w:rsidR="00DA112F" w:rsidRPr="00F25A71" w:rsidRDefault="00DA112F" w:rsidP="00E644FB">
      <w:pPr>
        <w:pStyle w:val="a7"/>
        <w:rPr>
          <w:b/>
        </w:rPr>
      </w:pPr>
      <w:r w:rsidRPr="00F25A71">
        <w:rPr>
          <w:b/>
        </w:rPr>
        <w:t>Меры социальной поддержки членов Профсоюза</w:t>
      </w:r>
    </w:p>
    <w:p w:rsidR="00DA112F" w:rsidRPr="00E644FB" w:rsidRDefault="00DA112F" w:rsidP="00E644FB">
      <w:pPr>
        <w:pStyle w:val="a7"/>
      </w:pPr>
      <w:r w:rsidRPr="00E644FB">
        <w:t>- Скидка 20 % по карте «</w:t>
      </w:r>
      <w:proofErr w:type="spellStart"/>
      <w:r w:rsidRPr="00E644FB">
        <w:t>Профдисконт</w:t>
      </w:r>
      <w:proofErr w:type="spellEnd"/>
      <w:r w:rsidRPr="00E644FB">
        <w:t xml:space="preserve">» в </w:t>
      </w:r>
      <w:proofErr w:type="spellStart"/>
      <w:r w:rsidRPr="00E644FB">
        <w:t>Инвитро</w:t>
      </w:r>
      <w:proofErr w:type="spellEnd"/>
      <w:r w:rsidRPr="00E644FB">
        <w:t xml:space="preserve">, </w:t>
      </w:r>
      <w:proofErr w:type="gramStart"/>
      <w:r w:rsidRPr="00E644FB">
        <w:t>магазинах.(</w:t>
      </w:r>
      <w:proofErr w:type="gramEnd"/>
      <w:r w:rsidRPr="00E644FB">
        <w:t>Список у председателя ППО).</w:t>
      </w:r>
    </w:p>
    <w:p w:rsidR="00DA112F" w:rsidRPr="00E644FB" w:rsidRDefault="00DA112F" w:rsidP="00E644FB">
      <w:pPr>
        <w:pStyle w:val="a7"/>
      </w:pPr>
      <w:r w:rsidRPr="00E644FB">
        <w:t xml:space="preserve"> - Из средств горкома и первичных организаций членам Профсоюза оказана материальная помощь на сумму 70270 рублей;</w:t>
      </w:r>
    </w:p>
    <w:p w:rsidR="00DA112F" w:rsidRPr="00E644FB" w:rsidRDefault="00DA112F" w:rsidP="00E644FB">
      <w:pPr>
        <w:pStyle w:val="a7"/>
      </w:pPr>
      <w:r w:rsidRPr="00E644FB">
        <w:t>- Акция «</w:t>
      </w:r>
      <w:proofErr w:type="spellStart"/>
      <w:r w:rsidRPr="00E644FB">
        <w:t>Антиклещ</w:t>
      </w:r>
      <w:proofErr w:type="spellEnd"/>
      <w:r w:rsidRPr="00E644FB">
        <w:t>» медицинское страхование на случай укуса клеща.</w:t>
      </w:r>
    </w:p>
    <w:p w:rsidR="00DA112F" w:rsidRPr="00E644FB" w:rsidRDefault="00DA112F" w:rsidP="00E644FB">
      <w:pPr>
        <w:pStyle w:val="a7"/>
      </w:pPr>
      <w:r w:rsidRPr="00E644FB">
        <w:t xml:space="preserve"> 1060 человек воспользовались условиями программы. Экономический эффект составил 63600 рублей</w:t>
      </w:r>
    </w:p>
    <w:p w:rsidR="00DA112F" w:rsidRPr="00E644FB" w:rsidRDefault="00DA112F" w:rsidP="00E644FB">
      <w:pPr>
        <w:pStyle w:val="a7"/>
      </w:pPr>
      <w:r w:rsidRPr="00E644FB">
        <w:t>- Акция «Собери первоклассника в школу» коснулась 50 первоклассников на сумму</w:t>
      </w:r>
    </w:p>
    <w:p w:rsidR="00DA112F" w:rsidRPr="00E644FB" w:rsidRDefault="00DA112F" w:rsidP="00E644FB">
      <w:pPr>
        <w:pStyle w:val="a7"/>
      </w:pPr>
      <w:r w:rsidRPr="00E644FB">
        <w:t>25674 рубля.</w:t>
      </w:r>
    </w:p>
    <w:p w:rsidR="00DA112F" w:rsidRPr="00E644FB" w:rsidRDefault="00DA112F" w:rsidP="00E644FB">
      <w:pPr>
        <w:pStyle w:val="a7"/>
      </w:pPr>
      <w:r w:rsidRPr="00E644FB">
        <w:t>- 1 педагог воспользовался льготным санаторно-курортным лечением в санатории «Сосновая роща».</w:t>
      </w:r>
    </w:p>
    <w:p w:rsidR="008A0909" w:rsidRPr="00E644FB" w:rsidRDefault="008A0909" w:rsidP="00E644FB">
      <w:pPr>
        <w:pStyle w:val="a7"/>
      </w:pPr>
    </w:p>
    <w:sectPr w:rsidR="008A0909" w:rsidRPr="00E644FB" w:rsidSect="000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93" o:spid="_x0000_i1026" type="#_x0000_t75" alt="⛹‍♀" style="width:12pt;height:12pt;visibility:visible;mso-wrap-style:square" o:bullet="t">
        <v:imagedata r:id="rId1" o:title="⛹‍♀"/>
      </v:shape>
    </w:pict>
  </w:numPicBullet>
  <w:numPicBullet w:numPicBulletId="1">
    <w:pict>
      <v:shape id="Рисунок 577" o:spid="_x0000_i1027" type="#_x0000_t75" alt="🍧" style="width:12pt;height:12pt;visibility:visible;mso-wrap-style:square" o:bullet="t">
        <v:imagedata r:id="rId2" o:title="🍧"/>
      </v:shape>
    </w:pict>
  </w:numPicBullet>
  <w:abstractNum w:abstractNumId="0" w15:restartNumberingAfterBreak="0">
    <w:nsid w:val="2DE268DF"/>
    <w:multiLevelType w:val="hybridMultilevel"/>
    <w:tmpl w:val="F9F6043A"/>
    <w:lvl w:ilvl="0" w:tplc="5D04FE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0F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EE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0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26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04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707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2F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28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DD5C53"/>
    <w:multiLevelType w:val="hybridMultilevel"/>
    <w:tmpl w:val="4A702744"/>
    <w:lvl w:ilvl="0" w:tplc="CF5EF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C9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C89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C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C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E5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8E9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4B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E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9DE"/>
    <w:rsid w:val="00011BB7"/>
    <w:rsid w:val="00047137"/>
    <w:rsid w:val="00071FEA"/>
    <w:rsid w:val="0007279B"/>
    <w:rsid w:val="000E386C"/>
    <w:rsid w:val="003878B1"/>
    <w:rsid w:val="003B24C0"/>
    <w:rsid w:val="00402F07"/>
    <w:rsid w:val="004506B2"/>
    <w:rsid w:val="004D39DE"/>
    <w:rsid w:val="00514E19"/>
    <w:rsid w:val="005A4D38"/>
    <w:rsid w:val="005C4296"/>
    <w:rsid w:val="005F040F"/>
    <w:rsid w:val="0062198C"/>
    <w:rsid w:val="00750181"/>
    <w:rsid w:val="0079426D"/>
    <w:rsid w:val="007E6281"/>
    <w:rsid w:val="0080118B"/>
    <w:rsid w:val="008A0909"/>
    <w:rsid w:val="00997090"/>
    <w:rsid w:val="00B067C8"/>
    <w:rsid w:val="00B577E0"/>
    <w:rsid w:val="00B64F3F"/>
    <w:rsid w:val="00B6638A"/>
    <w:rsid w:val="00DA112F"/>
    <w:rsid w:val="00E644FB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47FB1C0-99B0-42E4-93B3-BA309023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EA"/>
  </w:style>
  <w:style w:type="paragraph" w:styleId="5">
    <w:name w:val="heading 5"/>
    <w:basedOn w:val="a"/>
    <w:link w:val="50"/>
    <w:uiPriority w:val="9"/>
    <w:qFormat/>
    <w:rsid w:val="00011B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11BB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11B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011BB7"/>
  </w:style>
  <w:style w:type="character" w:customStyle="1" w:styleId="postauthordata-2068098671233">
    <w:name w:val="_post_author_data_-206809867_1233"/>
    <w:basedOn w:val="a0"/>
    <w:rsid w:val="00011BB7"/>
  </w:style>
  <w:style w:type="character" w:customStyle="1" w:styleId="posttextmorecontent">
    <w:name w:val="posttextmore__content"/>
    <w:basedOn w:val="a0"/>
    <w:rsid w:val="00011BB7"/>
  </w:style>
  <w:style w:type="paragraph" w:styleId="a6">
    <w:name w:val="List Paragraph"/>
    <w:basedOn w:val="a"/>
    <w:uiPriority w:val="34"/>
    <w:qFormat/>
    <w:rsid w:val="00011BB7"/>
    <w:pPr>
      <w:ind w:left="720"/>
      <w:contextualSpacing/>
    </w:pPr>
  </w:style>
  <w:style w:type="character" w:customStyle="1" w:styleId="timecurrent">
    <w:name w:val="_time_current"/>
    <w:basedOn w:val="a0"/>
    <w:rsid w:val="00B067C8"/>
  </w:style>
  <w:style w:type="character" w:customStyle="1" w:styleId="timeduration">
    <w:name w:val="_time_duration"/>
    <w:basedOn w:val="a0"/>
    <w:rsid w:val="00B067C8"/>
  </w:style>
  <w:style w:type="character" w:customStyle="1" w:styleId="videoplayerautoplaytimertext">
    <w:name w:val="videoplayer_autoplay_timer_text"/>
    <w:basedOn w:val="a0"/>
    <w:rsid w:val="00B067C8"/>
  </w:style>
  <w:style w:type="paragraph" w:styleId="a7">
    <w:name w:val="No Spacing"/>
    <w:uiPriority w:val="1"/>
    <w:qFormat/>
    <w:rsid w:val="00DA1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74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431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8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5601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po-shadrinsk.ucoz.ru/news/2020_god_ehto_god_cifrovizacii_v_profsojuze_god_30_letija_obrazovanija_obshherossijskogo_profsojuza_obrazovanija_i_god_viii_sezda_profsojuza/2020-06-04-386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2024-02-22T06:29:00Z</dcterms:created>
  <dcterms:modified xsi:type="dcterms:W3CDTF">2024-03-15T15:03:00Z</dcterms:modified>
</cp:coreProperties>
</file>